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A0" w:rsidRDefault="00D545A0" w:rsidP="00D545A0">
      <w:pPr>
        <w:shd w:val="clear" w:color="auto" w:fill="FFFFFF"/>
        <w:spacing w:before="1152" w:after="0" w:line="240" w:lineRule="auto"/>
        <w:ind w:right="6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Справка-обоснование</w:t>
      </w:r>
    </w:p>
    <w:p w:rsidR="00D545A0" w:rsidRDefault="00D545A0" w:rsidP="00D545A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</w:p>
    <w:p w:rsidR="00D545A0" w:rsidRDefault="00E50616" w:rsidP="00D545A0">
      <w:pPr>
        <w:shd w:val="clear" w:color="auto" w:fill="FFFFFF"/>
        <w:spacing w:after="0" w:line="240" w:lineRule="auto"/>
        <w:ind w:left="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«Об утверждении Плана первоочередных мер по реализации положений Конвенц</w:t>
      </w: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ии ОО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 о правах инвалидов на 2020-2022 годы</w:t>
      </w:r>
      <w:r w:rsidR="00D545A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»</w:t>
      </w:r>
    </w:p>
    <w:p w:rsidR="00D545A0" w:rsidRDefault="00D545A0" w:rsidP="00D545A0">
      <w:pPr>
        <w:shd w:val="clear" w:color="auto" w:fill="FFFFFF"/>
        <w:spacing w:before="317" w:line="322" w:lineRule="exact"/>
        <w:ind w:right="67" w:firstLine="7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разработан в соответствии со статьями 10 и 17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конституционного Закона Кыргызской Республики «О Правительстве Кыргызской Республики», Законами Кыргыз</w:t>
      </w:r>
      <w:r w:rsidR="005F31B0">
        <w:rPr>
          <w:rFonts w:ascii="Times New Roman" w:eastAsia="Times New Roman" w:hAnsi="Times New Roman" w:cs="Times New Roman"/>
          <w:spacing w:val="-1"/>
          <w:sz w:val="28"/>
          <w:szCs w:val="28"/>
        </w:rPr>
        <w:t>ской Республики «О ратификации 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онвенции о правах инвалидов</w:t>
      </w:r>
      <w:r>
        <w:rPr>
          <w:rFonts w:ascii="Times New Roman" w:eastAsia="Times New Roman" w:hAnsi="Times New Roman" w:cs="Times New Roman"/>
          <w:sz w:val="28"/>
          <w:szCs w:val="28"/>
        </w:rPr>
        <w:t>», «О правах и гарантиях лиц с ограниченными возможностями здоровья»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D545A0" w:rsidRDefault="00D545A0" w:rsidP="00D545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326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проекта</w:t>
      </w:r>
    </w:p>
    <w:p w:rsidR="00EC0777" w:rsidRDefault="00D545A0" w:rsidP="00D545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Настоящий проект постановления, разработан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целях </w:t>
      </w:r>
      <w:r w:rsidR="005F31B0">
        <w:rPr>
          <w:rFonts w:ascii="Times New Roman" w:eastAsia="Times New Roman" w:hAnsi="Times New Roman" w:cs="Times New Roman"/>
          <w:sz w:val="28"/>
          <w:szCs w:val="28"/>
        </w:rPr>
        <w:t xml:space="preserve">реализации Закона Кыргызской Республики «О ратификации Конвенции о правах инвалидов» и </w:t>
      </w:r>
      <w:r w:rsidR="00EC0777">
        <w:rPr>
          <w:rFonts w:ascii="Times New Roman" w:eastAsia="Times New Roman" w:hAnsi="Times New Roman" w:cs="Times New Roman"/>
          <w:sz w:val="28"/>
          <w:szCs w:val="28"/>
        </w:rPr>
        <w:t>приведения в соответствие</w:t>
      </w:r>
      <w:r w:rsidR="00C91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действующего законодательства Кыргызской Республики нормам Конвенц</w:t>
      </w:r>
      <w:proofErr w:type="gramStart"/>
      <w:r w:rsidR="00C91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="00EC0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proofErr w:type="gramEnd"/>
      <w:r w:rsidR="00EC0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 правах инвалидов, а также иных мероприятий направленных на обеспечение прав и свобод лиц с инвалидностью.</w:t>
      </w:r>
    </w:p>
    <w:p w:rsidR="00EC0777" w:rsidRDefault="00EC0777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37A82">
        <w:rPr>
          <w:rFonts w:ascii="Times New Roman" w:hAnsi="Times New Roman" w:cs="Times New Roman"/>
          <w:sz w:val="28"/>
          <w:szCs w:val="28"/>
        </w:rPr>
        <w:t>Задачами</w:t>
      </w:r>
      <w:r>
        <w:rPr>
          <w:rFonts w:ascii="Times New Roman" w:hAnsi="Times New Roman" w:cs="Times New Roman"/>
          <w:sz w:val="28"/>
          <w:szCs w:val="28"/>
        </w:rPr>
        <w:t xml:space="preserve"> Плана первоочередных мер является: </w:t>
      </w:r>
    </w:p>
    <w:p w:rsidR="00EC0777" w:rsidRDefault="00EC0777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Совершенствование </w:t>
      </w:r>
      <w:r w:rsidR="00F37A82">
        <w:rPr>
          <w:rFonts w:ascii="Times New Roman" w:hAnsi="Times New Roman" w:cs="Times New Roman"/>
          <w:sz w:val="28"/>
          <w:szCs w:val="28"/>
        </w:rPr>
        <w:t>действующего законодательства;</w:t>
      </w:r>
    </w:p>
    <w:p w:rsidR="00F37A82" w:rsidRDefault="00EC0777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F37A82">
        <w:rPr>
          <w:rFonts w:ascii="Times New Roman" w:hAnsi="Times New Roman" w:cs="Times New Roman"/>
          <w:sz w:val="28"/>
          <w:szCs w:val="28"/>
        </w:rPr>
        <w:t xml:space="preserve">Обеспечения лиц с инвалидностью услугами </w:t>
      </w:r>
      <w:proofErr w:type="spellStart"/>
      <w:r w:rsidR="00F37A82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F37A82">
        <w:rPr>
          <w:rFonts w:ascii="Times New Roman" w:hAnsi="Times New Roman" w:cs="Times New Roman"/>
          <w:sz w:val="28"/>
          <w:szCs w:val="28"/>
        </w:rPr>
        <w:t xml:space="preserve"> и реабилитации;</w:t>
      </w:r>
    </w:p>
    <w:p w:rsidR="00F37A82" w:rsidRDefault="00F37A82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Повышение уровня доступа лиц с инвалидностью в сферах здравоохранения, образования, правосудья, труда и занятости, политической и общественной жизни, </w:t>
      </w:r>
      <w:r w:rsidR="00803CB7">
        <w:rPr>
          <w:rFonts w:ascii="Times New Roman" w:hAnsi="Times New Roman" w:cs="Times New Roman"/>
          <w:sz w:val="28"/>
          <w:szCs w:val="28"/>
        </w:rPr>
        <w:t>культуры и спорта.</w:t>
      </w:r>
    </w:p>
    <w:p w:rsidR="00F37A82" w:rsidRDefault="00F37A82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Повышение достаточного жизненного уровня и социальной защиты лиц с инвалидностью.</w:t>
      </w:r>
    </w:p>
    <w:p w:rsidR="00EC0777" w:rsidRDefault="00F37A82" w:rsidP="00EC0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EC0777">
        <w:rPr>
          <w:rFonts w:ascii="Times New Roman" w:hAnsi="Times New Roman" w:cs="Times New Roman"/>
          <w:sz w:val="28"/>
          <w:szCs w:val="28"/>
        </w:rPr>
        <w:t>Обеспечение лицам с инвалидностью условий доступности объектов социальной, инженерной и транспортной инфраструктур п</w:t>
      </w:r>
      <w:r w:rsidR="00803CB7">
        <w:rPr>
          <w:rFonts w:ascii="Times New Roman" w:hAnsi="Times New Roman" w:cs="Times New Roman"/>
          <w:sz w:val="28"/>
          <w:szCs w:val="28"/>
        </w:rPr>
        <w:t>утем их реконструкции, а также к информационной доступности.</w:t>
      </w:r>
      <w:r w:rsidR="00EC0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777" w:rsidRDefault="00EC0777" w:rsidP="00F37A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45A0" w:rsidRDefault="00D545A0" w:rsidP="00D545A0">
      <w:pPr>
        <w:shd w:val="clear" w:color="auto" w:fill="FFFFFF"/>
        <w:spacing w:line="322" w:lineRule="exact"/>
        <w:ind w:left="19" w:right="38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D545A0" w:rsidRDefault="00D545A0" w:rsidP="00D545A0">
      <w:pPr>
        <w:shd w:val="clear" w:color="auto" w:fill="FFFFFF"/>
        <w:spacing w:after="0" w:line="240" w:lineRule="auto"/>
        <w:ind w:left="29" w:right="1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Президентом Кыргызской Республики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С.Ш.Жээнбековым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13 марта 2019 года подписан Закон Кыргызской Республики «О ратификации Конвенции Организаций Объединенных Наций о правах инвалидов (далее - Конвенция), принятой Генеральной Ассамблеей Организаций Объединенных Наций 13 декабря 2006 года и подписанный 21 сентября 2011 года», принятый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Жогорку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Кенешем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Кыргызской Республики 7 февраля 2019 года №2885-VI.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работы 66-ой сессии Генеральной Ассамбл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еи 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21 сентября 2011 года в Нью-Йорке Кыргызская Республика присоединилась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Конвенции о правах инвалидов, выразив тем самым намерение страны сделать все необходимое, чтобы выразить свое согласие на обязательность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Конвенции в будущем. </w:t>
      </w:r>
    </w:p>
    <w:p w:rsidR="00D545A0" w:rsidRDefault="00D545A0" w:rsidP="00D545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имеют закрепленные в Конвенции цель и об</w:t>
      </w:r>
      <w:r w:rsidR="002260B4">
        <w:rPr>
          <w:rFonts w:ascii="Times New Roman" w:hAnsi="Times New Roman" w:cs="Times New Roman"/>
          <w:sz w:val="28"/>
          <w:szCs w:val="28"/>
        </w:rPr>
        <w:t>щие принципы. В первой части статьи</w:t>
      </w:r>
      <w:r>
        <w:rPr>
          <w:rFonts w:ascii="Times New Roman" w:hAnsi="Times New Roman" w:cs="Times New Roman"/>
          <w:sz w:val="28"/>
          <w:szCs w:val="28"/>
        </w:rPr>
        <w:t xml:space="preserve"> 1 говорится следующее: «Цель настоящей Конвенции заключается в поощрении, защите и обеспечении полного и равного осуществления всеми инвалидами всех прав человека и основных свобод, а также в поощрении уважения присущего им достоинства». Данное положение со всей определенностью включает инвалидов в общую систему поощрения и защиты прав человека. Статья 3 Конвенции закрепляет общие принципы, среди которых принципы: уважения присущего человеку достоинства;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недискриминации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полного, эффективного вовлечения и включения инвалидов в общество; уважения особенностей инвалидов; равенства возможностей; равенства мужчин и женщин, а также уважения развивающихся способностей детей-инвалидов. </w:t>
      </w:r>
    </w:p>
    <w:p w:rsidR="00D545A0" w:rsidRDefault="00D545A0" w:rsidP="00D545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Конвенции государства-участники должны обеспечивать доступность объектов и услуг, предоставляемых населению. </w:t>
      </w:r>
    </w:p>
    <w:p w:rsidR="00D545A0" w:rsidRDefault="00D545A0" w:rsidP="00D545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Инвалидность представляет собой социальный феномен, избежать которого не может ни одно общество, и каждое государство сообразно уровню своего развития, приоритетам и возможностям формирует социальную и экономическую политику в отношении </w:t>
      </w:r>
      <w:r w:rsidR="00C914F0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. Создание условий доступности – ключевой параметр, по которому оценивается политика государства в отношении </w:t>
      </w:r>
      <w:r w:rsidR="00C914F0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277" w:rsidRDefault="00D545A0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Реализация положений Конвенции требует совершенствования действующих и введения новых механизмов обеспечения прав </w:t>
      </w:r>
      <w:r w:rsidR="00C914F0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и создания условий для их социальной интеграции.</w:t>
      </w:r>
      <w:r w:rsidR="00967277" w:rsidRPr="00967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координации деятельности в сфере формирования доступной среды жизнедеятельности для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необходимо внести изменения в ряд нормативно правовых актов направленных на улучшение жизнедеятельности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, в связи с ратификацией конвенции о правах инвалидов. Ключевые позиции внесения изменений будут направлены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установление единой для всех отраслей системы действий по поэтапному созданию для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условий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среды;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определение видов помощи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</w:t>
      </w:r>
      <w:r w:rsidR="00E50616">
        <w:rPr>
          <w:rFonts w:ascii="Times New Roman" w:hAnsi="Times New Roman" w:cs="Times New Roman"/>
          <w:sz w:val="28"/>
          <w:szCs w:val="28"/>
        </w:rPr>
        <w:t>ам</w:t>
      </w:r>
      <w:r w:rsidR="00E50616" w:rsidRPr="00E50616">
        <w:rPr>
          <w:rFonts w:ascii="Times New Roman" w:hAnsi="Times New Roman" w:cs="Times New Roman"/>
          <w:sz w:val="28"/>
          <w:szCs w:val="28"/>
        </w:rPr>
        <w:t xml:space="preserve"> с инвалидностью </w:t>
      </w:r>
      <w:r>
        <w:rPr>
          <w:rFonts w:ascii="Times New Roman" w:hAnsi="Times New Roman" w:cs="Times New Roman"/>
          <w:sz w:val="28"/>
          <w:szCs w:val="28"/>
        </w:rPr>
        <w:t xml:space="preserve">в преодолении барьеров, мешающих получению ими услуг, оказываемых населению при предоставлении услуг с учетом специфики отрасли; 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введение норм об обязанности органов государственной власти и подведомственных им организаций осуществлять инструктирование (обучение) персонала по вопросам предоставления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</w:t>
      </w:r>
      <w:r w:rsidR="00E50616">
        <w:rPr>
          <w:rFonts w:ascii="Times New Roman" w:hAnsi="Times New Roman" w:cs="Times New Roman"/>
          <w:sz w:val="28"/>
          <w:szCs w:val="28"/>
        </w:rPr>
        <w:t>ам</w:t>
      </w:r>
      <w:r w:rsidR="00E50616" w:rsidRPr="00E50616">
        <w:rPr>
          <w:rFonts w:ascii="Times New Roman" w:hAnsi="Times New Roman" w:cs="Times New Roman"/>
          <w:sz w:val="28"/>
          <w:szCs w:val="28"/>
        </w:rPr>
        <w:t xml:space="preserve">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услуг в доступном для них формате с оказанием необходимой им помощи;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введение нового понятия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абилитация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инвалидов», представляющее собой систему и процесс формирования отсутствующих у инвалидов способностей к бытовой, общественной, профессиональной и иной деятельности;</w:t>
      </w:r>
    </w:p>
    <w:p w:rsidR="00967277" w:rsidRDefault="00967277" w:rsidP="009672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механ</w:t>
      </w:r>
      <w:r w:rsidR="00E50616">
        <w:rPr>
          <w:rFonts w:ascii="Times New Roman" w:hAnsi="Times New Roman" w:cs="Times New Roman"/>
          <w:sz w:val="28"/>
          <w:szCs w:val="28"/>
        </w:rPr>
        <w:t xml:space="preserve">изма взаимодействия учреждений </w:t>
      </w:r>
      <w:proofErr w:type="gramStart"/>
      <w:r w:rsidR="00E506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E50616">
        <w:rPr>
          <w:rFonts w:ascii="Times New Roman" w:hAnsi="Times New Roman" w:cs="Times New Roman"/>
          <w:sz w:val="28"/>
          <w:szCs w:val="28"/>
        </w:rPr>
        <w:t xml:space="preserve"> экспертизы</w:t>
      </w:r>
      <w:r>
        <w:rPr>
          <w:rFonts w:ascii="Times New Roman" w:hAnsi="Times New Roman" w:cs="Times New Roman"/>
          <w:sz w:val="28"/>
          <w:szCs w:val="28"/>
        </w:rPr>
        <w:t xml:space="preserve"> с органами здр</w:t>
      </w:r>
      <w:r w:rsidR="00E506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воохранения, реабилитационными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организациями, на которые возложено проведение мероприятий, предусмотренных индивидуальной программой реабилитации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616" w:rsidRPr="00E50616">
        <w:rPr>
          <w:rFonts w:ascii="Times New Roman" w:hAnsi="Times New Roman" w:cs="Times New Roman"/>
          <w:sz w:val="28"/>
          <w:szCs w:val="28"/>
        </w:rPr>
        <w:t>лиц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0B4" w:rsidRDefault="00D545A0" w:rsidP="00D545A0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60B4" w:rsidRPr="002260B4">
        <w:rPr>
          <w:rFonts w:ascii="Times New Roman" w:hAnsi="Times New Roman" w:cs="Times New Roman"/>
          <w:sz w:val="28"/>
          <w:szCs w:val="28"/>
        </w:rPr>
        <w:t>В Кыргызской Республике по состоянию на 1 января 2019 года проживает 18</w:t>
      </w:r>
      <w:r w:rsidR="00964602">
        <w:rPr>
          <w:rFonts w:ascii="Times New Roman" w:hAnsi="Times New Roman" w:cs="Times New Roman"/>
          <w:sz w:val="28"/>
          <w:szCs w:val="28"/>
        </w:rPr>
        <w:t>7,3</w:t>
      </w:r>
      <w:r w:rsidR="002260B4" w:rsidRPr="002260B4">
        <w:rPr>
          <w:rFonts w:ascii="Times New Roman" w:hAnsi="Times New Roman" w:cs="Times New Roman"/>
          <w:sz w:val="28"/>
          <w:szCs w:val="28"/>
        </w:rPr>
        <w:t xml:space="preserve"> тыс. ЛОВЗ, из них получателей пенсий по инвалидности через Социальный фонд К</w:t>
      </w:r>
      <w:r w:rsidR="00964602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2260B4" w:rsidRPr="002260B4">
        <w:rPr>
          <w:rFonts w:ascii="Times New Roman" w:hAnsi="Times New Roman" w:cs="Times New Roman"/>
          <w:sz w:val="28"/>
          <w:szCs w:val="28"/>
        </w:rPr>
        <w:t>Р</w:t>
      </w:r>
      <w:r w:rsidR="00964602">
        <w:rPr>
          <w:rFonts w:ascii="Times New Roman" w:hAnsi="Times New Roman" w:cs="Times New Roman"/>
          <w:sz w:val="28"/>
          <w:szCs w:val="28"/>
        </w:rPr>
        <w:t>еспублики и других министерств и ведомств</w:t>
      </w:r>
      <w:r w:rsidR="002260B4" w:rsidRPr="002260B4">
        <w:rPr>
          <w:rFonts w:ascii="Times New Roman" w:hAnsi="Times New Roman" w:cs="Times New Roman"/>
          <w:sz w:val="28"/>
          <w:szCs w:val="28"/>
        </w:rPr>
        <w:t xml:space="preserve"> – 118,</w:t>
      </w:r>
      <w:r w:rsidR="00964602">
        <w:rPr>
          <w:rFonts w:ascii="Times New Roman" w:hAnsi="Times New Roman" w:cs="Times New Roman"/>
          <w:sz w:val="28"/>
          <w:szCs w:val="28"/>
        </w:rPr>
        <w:t>6</w:t>
      </w:r>
      <w:r w:rsidR="002260B4" w:rsidRPr="002260B4">
        <w:rPr>
          <w:rFonts w:ascii="Times New Roman" w:hAnsi="Times New Roman" w:cs="Times New Roman"/>
          <w:sz w:val="28"/>
          <w:szCs w:val="28"/>
        </w:rPr>
        <w:t xml:space="preserve"> тыс. человек. По данным </w:t>
      </w:r>
      <w:r w:rsidR="00964602">
        <w:rPr>
          <w:rFonts w:ascii="Times New Roman" w:hAnsi="Times New Roman" w:cs="Times New Roman"/>
          <w:sz w:val="28"/>
          <w:szCs w:val="28"/>
        </w:rPr>
        <w:t>Министерства</w:t>
      </w:r>
      <w:r w:rsidR="002260B4" w:rsidRPr="002260B4">
        <w:rPr>
          <w:rFonts w:ascii="Times New Roman" w:hAnsi="Times New Roman" w:cs="Times New Roman"/>
          <w:sz w:val="28"/>
          <w:szCs w:val="28"/>
        </w:rPr>
        <w:t xml:space="preserve"> получателями пособия по инвалидности являются 68,</w:t>
      </w:r>
      <w:r w:rsidR="00964602">
        <w:rPr>
          <w:rFonts w:ascii="Times New Roman" w:hAnsi="Times New Roman" w:cs="Times New Roman"/>
          <w:sz w:val="28"/>
          <w:szCs w:val="28"/>
        </w:rPr>
        <w:t>7</w:t>
      </w:r>
      <w:r w:rsidR="002260B4" w:rsidRPr="002260B4">
        <w:rPr>
          <w:rFonts w:ascii="Times New Roman" w:hAnsi="Times New Roman" w:cs="Times New Roman"/>
          <w:sz w:val="28"/>
          <w:szCs w:val="28"/>
        </w:rPr>
        <w:t xml:space="preserve"> тыс. человек, в том числе – 29,9 (16,5 %) тыс.</w:t>
      </w:r>
      <w:r w:rsidR="002260B4">
        <w:rPr>
          <w:rFonts w:ascii="Times New Roman" w:hAnsi="Times New Roman" w:cs="Times New Roman"/>
          <w:sz w:val="28"/>
          <w:szCs w:val="28"/>
        </w:rPr>
        <w:t xml:space="preserve"> </w:t>
      </w:r>
      <w:r w:rsidR="002260B4" w:rsidRPr="002260B4">
        <w:rPr>
          <w:rFonts w:ascii="Times New Roman" w:hAnsi="Times New Roman" w:cs="Times New Roman"/>
          <w:sz w:val="28"/>
          <w:szCs w:val="28"/>
        </w:rPr>
        <w:t>детей с ограниченными возможностями здоровья.</w:t>
      </w:r>
    </w:p>
    <w:p w:rsidR="002260B4" w:rsidRDefault="002260B4" w:rsidP="002260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распоряжением Правительства Кыргызской Республики от 21 мая 2019 года №143-р создана межведомственная рабочая группа по реализации положений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инвалидов. Данной рабочей группе было поручено разработать проект План</w:t>
      </w:r>
      <w:r w:rsidR="002736F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первоочередных мер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в Кыргызской Республике на 2019-2022 годы (д</w:t>
      </w:r>
      <w:r w:rsidR="002736FB">
        <w:rPr>
          <w:rFonts w:ascii="Times New Roman" w:hAnsi="Times New Roman" w:cs="Times New Roman"/>
          <w:sz w:val="28"/>
          <w:szCs w:val="28"/>
        </w:rPr>
        <w:t>алее - План первоочередных мер), также проект ф</w:t>
      </w:r>
      <w:r>
        <w:rPr>
          <w:rFonts w:ascii="Times New Roman" w:hAnsi="Times New Roman" w:cs="Times New Roman"/>
          <w:sz w:val="28"/>
          <w:szCs w:val="28"/>
        </w:rPr>
        <w:t>инансов</w:t>
      </w:r>
      <w:r w:rsidR="002736F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пл</w:t>
      </w:r>
      <w:r w:rsidR="002736FB">
        <w:rPr>
          <w:rFonts w:ascii="Times New Roman" w:hAnsi="Times New Roman" w:cs="Times New Roman"/>
          <w:sz w:val="28"/>
          <w:szCs w:val="28"/>
        </w:rPr>
        <w:t>ан</w:t>
      </w:r>
      <w:r w:rsidR="00E50616">
        <w:rPr>
          <w:rFonts w:ascii="Times New Roman" w:hAnsi="Times New Roman" w:cs="Times New Roman"/>
          <w:sz w:val="28"/>
          <w:szCs w:val="28"/>
        </w:rPr>
        <w:t>а</w:t>
      </w:r>
      <w:r w:rsidR="002736FB">
        <w:rPr>
          <w:rFonts w:ascii="Times New Roman" w:hAnsi="Times New Roman" w:cs="Times New Roman"/>
          <w:sz w:val="28"/>
          <w:szCs w:val="28"/>
        </w:rPr>
        <w:t xml:space="preserve"> для его реализации.</w:t>
      </w:r>
    </w:p>
    <w:p w:rsidR="00004E9C" w:rsidRDefault="00004E9C" w:rsidP="00004E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подготовки к реализации нового решения Правительства Кыргызской Республики Министерством труда и социального развития Кыргызской Республики (далее - </w:t>
      </w:r>
      <w:r w:rsidR="002736F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инистерство) разработан проект постановления Правительства Кыргызской Республики «</w:t>
      </w:r>
      <w:r w:rsidR="002736FB">
        <w:rPr>
          <w:rFonts w:ascii="Times New Roman" w:hAnsi="Times New Roman" w:cs="Times New Roman"/>
          <w:sz w:val="28"/>
          <w:szCs w:val="28"/>
        </w:rPr>
        <w:t>Об утверждении Плана первоочередных мер по реализации положений Конвенц</w:t>
      </w:r>
      <w:proofErr w:type="gramStart"/>
      <w:r w:rsidR="002736FB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="002736FB">
        <w:rPr>
          <w:rFonts w:ascii="Times New Roman" w:hAnsi="Times New Roman" w:cs="Times New Roman"/>
          <w:sz w:val="28"/>
          <w:szCs w:val="28"/>
        </w:rPr>
        <w:t>Н о правах инвалидов на 2020-2022 года</w:t>
      </w:r>
      <w:r>
        <w:rPr>
          <w:rFonts w:ascii="Times New Roman" w:hAnsi="Times New Roman" w:cs="Times New Roman"/>
          <w:sz w:val="28"/>
          <w:szCs w:val="28"/>
        </w:rPr>
        <w:t xml:space="preserve">», где определены уполномоченные органы, ответственные за </w:t>
      </w:r>
      <w:r w:rsidR="002736F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реализацию. Это органы в сфере социальной защиты населения, культ</w:t>
      </w:r>
      <w:r w:rsidR="00EC0777">
        <w:rPr>
          <w:rFonts w:ascii="Times New Roman" w:hAnsi="Times New Roman" w:cs="Times New Roman"/>
          <w:sz w:val="28"/>
          <w:szCs w:val="28"/>
        </w:rPr>
        <w:t>уры, спорта,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здр</w:t>
      </w:r>
      <w:r w:rsidR="004E4F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C0777">
        <w:rPr>
          <w:rFonts w:ascii="Times New Roman" w:hAnsi="Times New Roman" w:cs="Times New Roman"/>
          <w:sz w:val="28"/>
          <w:szCs w:val="28"/>
        </w:rPr>
        <w:t>о</w:t>
      </w:r>
      <w:r w:rsidR="004E4F90">
        <w:rPr>
          <w:rFonts w:ascii="Times New Roman" w:hAnsi="Times New Roman" w:cs="Times New Roman"/>
          <w:sz w:val="28"/>
          <w:szCs w:val="28"/>
        </w:rPr>
        <w:t>о</w:t>
      </w:r>
      <w:r w:rsidR="00EC0777">
        <w:rPr>
          <w:rFonts w:ascii="Times New Roman" w:hAnsi="Times New Roman" w:cs="Times New Roman"/>
          <w:sz w:val="28"/>
          <w:szCs w:val="28"/>
        </w:rPr>
        <w:t>хранения</w:t>
      </w:r>
      <w:r>
        <w:rPr>
          <w:rFonts w:ascii="Times New Roman" w:hAnsi="Times New Roman" w:cs="Times New Roman"/>
          <w:sz w:val="28"/>
          <w:szCs w:val="28"/>
        </w:rPr>
        <w:t xml:space="preserve">, транспорта, связи, строительства и другие. </w:t>
      </w:r>
    </w:p>
    <w:p w:rsidR="00D545A0" w:rsidRDefault="00D545A0" w:rsidP="00D545A0">
      <w:pPr>
        <w:shd w:val="clear" w:color="auto" w:fill="FFFFFF"/>
        <w:spacing w:before="158" w:line="326" w:lineRule="exact"/>
        <w:ind w:left="19" w:right="53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D545A0" w:rsidRDefault="00D545A0" w:rsidP="00D545A0">
      <w:pPr>
        <w:shd w:val="clear" w:color="auto" w:fill="FFFFFF"/>
        <w:spacing w:before="43" w:line="326" w:lineRule="exact"/>
        <w:ind w:left="14" w:right="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545A0" w:rsidRDefault="00D545A0" w:rsidP="00D545A0">
      <w:pPr>
        <w:shd w:val="clear" w:color="auto" w:fill="FFFFFF"/>
        <w:tabs>
          <w:tab w:val="left" w:pos="1013"/>
        </w:tabs>
        <w:spacing w:before="322" w:line="322" w:lineRule="exact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результатах общественного обсуждения</w:t>
      </w:r>
    </w:p>
    <w:p w:rsidR="00D545A0" w:rsidRDefault="00D545A0" w:rsidP="00D545A0">
      <w:pPr>
        <w:shd w:val="clear" w:color="auto" w:fill="FFFFFF"/>
        <w:spacing w:line="322" w:lineRule="exact"/>
        <w:ind w:left="24" w:right="29"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был направлен на размещение на официальный сайте Правительства Кыргызской </w:t>
      </w:r>
      <w:r>
        <w:rPr>
          <w:rFonts w:ascii="Times New Roman" w:hAnsi="Times New Roman" w:cs="Times New Roman"/>
          <w:spacing w:val="-1"/>
          <w:sz w:val="28"/>
          <w:szCs w:val="28"/>
        </w:rPr>
        <w:t>Республики, для прохождения процедуры общественного обсуждения.</w:t>
      </w:r>
      <w:proofErr w:type="gramEnd"/>
    </w:p>
    <w:p w:rsidR="00D545A0" w:rsidRDefault="00D545A0" w:rsidP="00D545A0">
      <w:pPr>
        <w:shd w:val="clear" w:color="auto" w:fill="FFFFFF"/>
        <w:tabs>
          <w:tab w:val="left" w:pos="1013"/>
        </w:tabs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Анализ соответствия проекта законодательству</w:t>
      </w:r>
    </w:p>
    <w:p w:rsidR="00D545A0" w:rsidRDefault="00D545A0" w:rsidP="00D545A0">
      <w:pPr>
        <w:shd w:val="clear" w:color="auto" w:fill="FFFFFF"/>
        <w:spacing w:line="322" w:lineRule="exact"/>
        <w:ind w:left="34" w:right="24" w:firstLine="7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>
        <w:rPr>
          <w:rFonts w:ascii="Times New Roman" w:hAnsi="Times New Roman" w:cs="Times New Roman"/>
          <w:sz w:val="28"/>
          <w:szCs w:val="28"/>
        </w:rPr>
        <w:lastRenderedPageBreak/>
        <w:t>международных договорам, участницей которых является Кыргызская Республика.</w:t>
      </w:r>
    </w:p>
    <w:p w:rsidR="00D545A0" w:rsidRDefault="00D545A0" w:rsidP="00D545A0">
      <w:pPr>
        <w:shd w:val="clear" w:color="auto" w:fill="FFFFFF"/>
        <w:tabs>
          <w:tab w:val="left" w:pos="1013"/>
        </w:tabs>
        <w:spacing w:before="326" w:line="322" w:lineRule="exact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необходимости финансирования</w:t>
      </w:r>
    </w:p>
    <w:p w:rsidR="00D545A0" w:rsidRDefault="00D545A0" w:rsidP="00D545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повлечет финансовых </w:t>
      </w:r>
      <w:r w:rsidR="00A54DC6">
        <w:rPr>
          <w:rFonts w:ascii="Times New Roman" w:hAnsi="Times New Roman" w:cs="Times New Roman"/>
          <w:sz w:val="28"/>
          <w:szCs w:val="28"/>
        </w:rPr>
        <w:t xml:space="preserve">затрат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bookmarkStart w:id="0" w:name="_GoBack"/>
      <w:bookmarkEnd w:id="0"/>
      <w:r w:rsidR="00A54DC6">
        <w:rPr>
          <w:rFonts w:ascii="Times New Roman" w:hAnsi="Times New Roman" w:cs="Times New Roman"/>
          <w:sz w:val="28"/>
          <w:szCs w:val="28"/>
        </w:rPr>
        <w:t>228 844,7 тыс. сом</w:t>
      </w:r>
      <w:r w:rsidR="00FD65B8">
        <w:rPr>
          <w:rFonts w:ascii="Times New Roman" w:hAnsi="Times New Roman" w:cs="Times New Roman"/>
          <w:sz w:val="28"/>
          <w:szCs w:val="28"/>
        </w:rPr>
        <w:t>,</w:t>
      </w:r>
      <w:r w:rsidR="00A54DC6">
        <w:rPr>
          <w:rFonts w:ascii="Times New Roman" w:hAnsi="Times New Roman" w:cs="Times New Roman"/>
          <w:sz w:val="28"/>
          <w:szCs w:val="28"/>
        </w:rPr>
        <w:t xml:space="preserve"> данная </w:t>
      </w:r>
      <w:r w:rsidR="00FD65B8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A54DC6">
        <w:rPr>
          <w:rFonts w:ascii="Times New Roman" w:hAnsi="Times New Roman" w:cs="Times New Roman"/>
          <w:sz w:val="28"/>
          <w:szCs w:val="28"/>
        </w:rPr>
        <w:t xml:space="preserve">была </w:t>
      </w:r>
      <w:r w:rsidR="00FD65B8">
        <w:rPr>
          <w:rFonts w:ascii="Times New Roman" w:hAnsi="Times New Roman" w:cs="Times New Roman"/>
          <w:sz w:val="28"/>
          <w:szCs w:val="28"/>
        </w:rPr>
        <w:t xml:space="preserve">заложена в </w:t>
      </w:r>
      <w:r w:rsidR="00A54DC6">
        <w:rPr>
          <w:rFonts w:ascii="Times New Roman" w:hAnsi="Times New Roman" w:cs="Times New Roman"/>
          <w:sz w:val="28"/>
          <w:szCs w:val="28"/>
        </w:rPr>
        <w:t>среднесрочн</w:t>
      </w:r>
      <w:r w:rsidR="00FD65B8">
        <w:rPr>
          <w:rFonts w:ascii="Times New Roman" w:hAnsi="Times New Roman" w:cs="Times New Roman"/>
          <w:sz w:val="28"/>
          <w:szCs w:val="28"/>
        </w:rPr>
        <w:t>ой стратегии бюджетных расходов на 2020 год соответствующих министерств и ведомств.</w:t>
      </w:r>
    </w:p>
    <w:p w:rsidR="00D545A0" w:rsidRDefault="00D545A0" w:rsidP="00D545A0">
      <w:pPr>
        <w:shd w:val="clear" w:color="auto" w:fill="FFFFFF"/>
        <w:spacing w:before="322" w:line="322" w:lineRule="exact"/>
        <w:ind w:left="720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Информация об анализе регулятивного воздействия</w:t>
      </w:r>
    </w:p>
    <w:p w:rsidR="00D545A0" w:rsidRDefault="00D545A0" w:rsidP="00D545A0">
      <w:pPr>
        <w:shd w:val="clear" w:color="auto" w:fill="FFFFFF"/>
        <w:spacing w:line="322" w:lineRule="exact"/>
        <w:ind w:left="5" w:firstLine="8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требует проведения анализа 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регулятивного воздействия, поскольку не направлен на регулирование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деятельности.</w:t>
      </w:r>
    </w:p>
    <w:p w:rsidR="00D545A0" w:rsidRDefault="00D545A0" w:rsidP="00D545A0">
      <w:pPr>
        <w:shd w:val="clear" w:color="auto" w:fill="FFFFFF"/>
        <w:tabs>
          <w:tab w:val="left" w:pos="7358"/>
        </w:tabs>
        <w:spacing w:before="667"/>
        <w:ind w:left="10"/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У.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Кочкоров</w:t>
      </w:r>
      <w:proofErr w:type="spellEnd"/>
    </w:p>
    <w:p w:rsidR="00D545A0" w:rsidRDefault="00AF1807" w:rsidP="00AF1807">
      <w:pPr>
        <w:shd w:val="clear" w:color="auto" w:fill="FFFFFF"/>
        <w:tabs>
          <w:tab w:val="left" w:pos="37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507BD" w:rsidRPr="00D545A0" w:rsidRDefault="00D507BD">
      <w:pPr>
        <w:rPr>
          <w:rFonts w:ascii="Times New Roman" w:hAnsi="Times New Roman" w:cs="Times New Roman"/>
          <w:sz w:val="28"/>
          <w:szCs w:val="28"/>
        </w:rPr>
      </w:pPr>
    </w:p>
    <w:sectPr w:rsidR="00D507BD" w:rsidRPr="00D545A0" w:rsidSect="0079056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C4" w:rsidRDefault="00383CC4" w:rsidP="002260B4">
      <w:pPr>
        <w:spacing w:after="0" w:line="240" w:lineRule="auto"/>
      </w:pPr>
      <w:r>
        <w:separator/>
      </w:r>
    </w:p>
  </w:endnote>
  <w:endnote w:type="continuationSeparator" w:id="0">
    <w:p w:rsidR="00383CC4" w:rsidRDefault="00383CC4" w:rsidP="00226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C4" w:rsidRDefault="00383CC4" w:rsidP="002260B4">
      <w:pPr>
        <w:spacing w:after="0" w:line="240" w:lineRule="auto"/>
      </w:pPr>
      <w:r>
        <w:separator/>
      </w:r>
    </w:p>
  </w:footnote>
  <w:footnote w:type="continuationSeparator" w:id="0">
    <w:p w:rsidR="00383CC4" w:rsidRDefault="00383CC4" w:rsidP="00226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01D2"/>
    <w:multiLevelType w:val="hybridMultilevel"/>
    <w:tmpl w:val="1B8C4376"/>
    <w:lvl w:ilvl="0" w:tplc="5900D034">
      <w:start w:val="1"/>
      <w:numFmt w:val="decimal"/>
      <w:lvlText w:val="%1."/>
      <w:lvlJc w:val="left"/>
      <w:pPr>
        <w:ind w:left="1157" w:hanging="432"/>
      </w:pPr>
      <w:rPr>
        <w:rFonts w:eastAsiaTheme="minorEastAsia"/>
        <w:b w:val="0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>
      <w:start w:val="1"/>
      <w:numFmt w:val="lowerRoman"/>
      <w:lvlText w:val="%3."/>
      <w:lvlJc w:val="right"/>
      <w:pPr>
        <w:ind w:left="2525" w:hanging="180"/>
      </w:pPr>
    </w:lvl>
    <w:lvl w:ilvl="3" w:tplc="0419000F">
      <w:start w:val="1"/>
      <w:numFmt w:val="decimal"/>
      <w:lvlText w:val="%4."/>
      <w:lvlJc w:val="left"/>
      <w:pPr>
        <w:ind w:left="3245" w:hanging="360"/>
      </w:pPr>
    </w:lvl>
    <w:lvl w:ilvl="4" w:tplc="04190019">
      <w:start w:val="1"/>
      <w:numFmt w:val="lowerLetter"/>
      <w:lvlText w:val="%5."/>
      <w:lvlJc w:val="left"/>
      <w:pPr>
        <w:ind w:left="3965" w:hanging="360"/>
      </w:pPr>
    </w:lvl>
    <w:lvl w:ilvl="5" w:tplc="0419001B">
      <w:start w:val="1"/>
      <w:numFmt w:val="lowerRoman"/>
      <w:lvlText w:val="%6."/>
      <w:lvlJc w:val="right"/>
      <w:pPr>
        <w:ind w:left="4685" w:hanging="180"/>
      </w:pPr>
    </w:lvl>
    <w:lvl w:ilvl="6" w:tplc="0419000F">
      <w:start w:val="1"/>
      <w:numFmt w:val="decimal"/>
      <w:lvlText w:val="%7."/>
      <w:lvlJc w:val="left"/>
      <w:pPr>
        <w:ind w:left="5405" w:hanging="360"/>
      </w:pPr>
    </w:lvl>
    <w:lvl w:ilvl="7" w:tplc="04190019">
      <w:start w:val="1"/>
      <w:numFmt w:val="lowerLetter"/>
      <w:lvlText w:val="%8."/>
      <w:lvlJc w:val="left"/>
      <w:pPr>
        <w:ind w:left="6125" w:hanging="360"/>
      </w:pPr>
    </w:lvl>
    <w:lvl w:ilvl="8" w:tplc="0419001B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A9"/>
    <w:rsid w:val="00004E9C"/>
    <w:rsid w:val="002260B4"/>
    <w:rsid w:val="00261284"/>
    <w:rsid w:val="002736FB"/>
    <w:rsid w:val="00374FAC"/>
    <w:rsid w:val="00381CC4"/>
    <w:rsid w:val="00383CC4"/>
    <w:rsid w:val="004E10E8"/>
    <w:rsid w:val="004E4F90"/>
    <w:rsid w:val="005B5DB5"/>
    <w:rsid w:val="005D3CAD"/>
    <w:rsid w:val="005F31B0"/>
    <w:rsid w:val="00714E1F"/>
    <w:rsid w:val="00790566"/>
    <w:rsid w:val="00803CB7"/>
    <w:rsid w:val="008C0AB9"/>
    <w:rsid w:val="00964602"/>
    <w:rsid w:val="00967277"/>
    <w:rsid w:val="00A54DC6"/>
    <w:rsid w:val="00A6118A"/>
    <w:rsid w:val="00AD7870"/>
    <w:rsid w:val="00AF1807"/>
    <w:rsid w:val="00BB5D78"/>
    <w:rsid w:val="00BD13A9"/>
    <w:rsid w:val="00C914F0"/>
    <w:rsid w:val="00D507BD"/>
    <w:rsid w:val="00D545A0"/>
    <w:rsid w:val="00E50616"/>
    <w:rsid w:val="00EC0777"/>
    <w:rsid w:val="00F173FF"/>
    <w:rsid w:val="00F342A6"/>
    <w:rsid w:val="00F37A82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8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2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0B4"/>
  </w:style>
  <w:style w:type="paragraph" w:styleId="a8">
    <w:name w:val="footer"/>
    <w:basedOn w:val="a"/>
    <w:link w:val="a9"/>
    <w:uiPriority w:val="99"/>
    <w:unhideWhenUsed/>
    <w:rsid w:val="0022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0B4"/>
  </w:style>
  <w:style w:type="character" w:styleId="aa">
    <w:name w:val="annotation reference"/>
    <w:basedOn w:val="a0"/>
    <w:uiPriority w:val="99"/>
    <w:semiHidden/>
    <w:unhideWhenUsed/>
    <w:rsid w:val="0096727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967277"/>
    <w:pPr>
      <w:spacing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67277"/>
    <w:rPr>
      <w:rFonts w:ascii="Calibri" w:eastAsia="Calibri" w:hAnsi="Calibri"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8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2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0B4"/>
  </w:style>
  <w:style w:type="paragraph" w:styleId="a8">
    <w:name w:val="footer"/>
    <w:basedOn w:val="a"/>
    <w:link w:val="a9"/>
    <w:uiPriority w:val="99"/>
    <w:unhideWhenUsed/>
    <w:rsid w:val="0022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0B4"/>
  </w:style>
  <w:style w:type="character" w:styleId="aa">
    <w:name w:val="annotation reference"/>
    <w:basedOn w:val="a0"/>
    <w:uiPriority w:val="99"/>
    <w:semiHidden/>
    <w:unhideWhenUsed/>
    <w:rsid w:val="0096727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967277"/>
    <w:pPr>
      <w:spacing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67277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2020-02-10T04:45:00Z</cp:lastPrinted>
  <dcterms:created xsi:type="dcterms:W3CDTF">2019-09-30T04:50:00Z</dcterms:created>
  <dcterms:modified xsi:type="dcterms:W3CDTF">2020-02-10T04:48:00Z</dcterms:modified>
</cp:coreProperties>
</file>